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8FC" w:rsidRDefault="00AE58FC" w:rsidP="00AE58FC">
      <w:r>
        <w:t xml:space="preserve">2) </w:t>
      </w:r>
      <w:r>
        <w:rPr>
          <w:b/>
          <w:bCs/>
        </w:rPr>
        <w:t>Элементарные преобразования матрицы</w:t>
      </w:r>
      <w:r>
        <w:t xml:space="preserve"> — это такие преобразования </w:t>
      </w:r>
      <w:hyperlink r:id="rId5" w:tooltip="Матрица (математика)" w:history="1">
        <w:r>
          <w:rPr>
            <w:rStyle w:val="a3"/>
          </w:rPr>
          <w:t>матрицы</w:t>
        </w:r>
      </w:hyperlink>
      <w:r>
        <w:t xml:space="preserve">, в результате которых сохраняется эквивалентность матриц. Таким образом, элементарные преобразования не изменяют множество решений </w:t>
      </w:r>
      <w:hyperlink r:id="rId6" w:tooltip="Система линейных алгебраических уравнений" w:history="1">
        <w:r>
          <w:rPr>
            <w:rStyle w:val="a3"/>
          </w:rPr>
          <w:t>системы линейных алгебраических уравнений</w:t>
        </w:r>
      </w:hyperlink>
      <w:r>
        <w:t>, которую представляет эта матрица.</w:t>
      </w:r>
    </w:p>
    <w:p w:rsidR="00AE58FC" w:rsidRPr="002B5F82" w:rsidRDefault="00AE58FC" w:rsidP="00AE58FC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b/>
          <w:bCs/>
          <w:lang w:eastAsia="ru-RU"/>
        </w:rPr>
        <w:t>Элементарными преобразованиями строк</w:t>
      </w:r>
      <w:r w:rsidRPr="002B5F82">
        <w:rPr>
          <w:rFonts w:eastAsia="Times New Roman"/>
          <w:lang w:eastAsia="ru-RU"/>
        </w:rPr>
        <w:t xml:space="preserve"> называют:</w:t>
      </w:r>
    </w:p>
    <w:p w:rsidR="00AE58FC" w:rsidRPr="002B5F82" w:rsidRDefault="00AE58FC" w:rsidP="00AE58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>перестановка местами любых двух строк матрицы;</w:t>
      </w:r>
    </w:p>
    <w:p w:rsidR="00AE58FC" w:rsidRPr="002B5F82" w:rsidRDefault="00AE58FC" w:rsidP="00AE58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умножение любой строки матрицы на константу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5725" cy="133350"/>
            <wp:effectExtent l="19050" t="0" r="9525" b="0"/>
            <wp:docPr id="11" name="Рисунок 11" descr="k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\!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28625" cy="190500"/>
            <wp:effectExtent l="19050" t="0" r="9525" b="0"/>
            <wp:docPr id="12" name="Рисунок 12" descr="k \neq 0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 \neq 0\!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>;</w:t>
      </w:r>
    </w:p>
    <w:p w:rsidR="00AE58FC" w:rsidRPr="002B5F82" w:rsidRDefault="00AE58FC" w:rsidP="00AE58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прибавление к любой строке матрицы другой строки, умноженной на константу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5725" cy="133350"/>
            <wp:effectExtent l="19050" t="0" r="9525" b="0"/>
            <wp:docPr id="13" name="Рисунок 13" descr="k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\!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28625" cy="190500"/>
            <wp:effectExtent l="19050" t="0" r="9525" b="0"/>
            <wp:docPr id="14" name="Рисунок 14" descr="k \neq 0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k \neq 0\!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>.</w:t>
      </w:r>
    </w:p>
    <w:p w:rsidR="00AE58FC" w:rsidRDefault="00AE58FC" w:rsidP="00AE58FC">
      <w:r>
        <w:t xml:space="preserve">Аналогично определяются </w:t>
      </w:r>
      <w:r>
        <w:rPr>
          <w:b/>
          <w:bCs/>
        </w:rPr>
        <w:t>элементарные преобразования столбцов</w:t>
      </w:r>
      <w:r>
        <w:t>.</w:t>
      </w:r>
    </w:p>
    <w:p w:rsidR="00AE58FC" w:rsidRDefault="00AE58FC" w:rsidP="00AE58FC">
      <w:r>
        <w:t xml:space="preserve">Элементарные преобразования </w:t>
      </w:r>
      <w:r>
        <w:rPr>
          <w:i/>
          <w:iCs/>
        </w:rPr>
        <w:t>обратимы</w:t>
      </w:r>
      <w:r>
        <w:t>.</w:t>
      </w:r>
    </w:p>
    <w:p w:rsidR="00AE58FC" w:rsidRPr="002B5F82" w:rsidRDefault="00AE58FC" w:rsidP="00AE58FC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2B5F82">
        <w:rPr>
          <w:rFonts w:eastAsia="Times New Roman"/>
          <w:b/>
          <w:bCs/>
          <w:sz w:val="27"/>
          <w:szCs w:val="27"/>
          <w:lang w:eastAsia="ru-RU"/>
        </w:rPr>
        <w:t>Приведение матриц к ступенчатому виду</w:t>
      </w:r>
    </w:p>
    <w:p w:rsidR="00AE58FC" w:rsidRPr="002B5F82" w:rsidRDefault="00AE58FC" w:rsidP="00AE58FC">
      <w:pPr>
        <w:spacing w:after="0" w:line="240" w:lineRule="auto"/>
        <w:ind w:left="720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>Введём понятие ступенчатых матриц:</w:t>
      </w:r>
    </w:p>
    <w:p w:rsidR="00AE58FC" w:rsidRPr="002B5F82" w:rsidRDefault="00AE58FC" w:rsidP="00AE58FC">
      <w:pPr>
        <w:spacing w:after="0" w:line="240" w:lineRule="auto"/>
        <w:ind w:left="720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Матрица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42875" cy="133350"/>
            <wp:effectExtent l="19050" t="0" r="9525" b="0"/>
            <wp:docPr id="19" name="Рисунок 19" descr="A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\!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 xml:space="preserve">имеет </w:t>
      </w:r>
      <w:r w:rsidRPr="002B5F82">
        <w:rPr>
          <w:rFonts w:eastAsia="Times New Roman"/>
          <w:b/>
          <w:bCs/>
          <w:i/>
          <w:iCs/>
          <w:lang w:eastAsia="ru-RU"/>
        </w:rPr>
        <w:t>ступенчатый вид</w:t>
      </w:r>
      <w:r w:rsidRPr="002B5F82">
        <w:rPr>
          <w:rFonts w:eastAsia="Times New Roman"/>
          <w:lang w:eastAsia="ru-RU"/>
        </w:rPr>
        <w:t xml:space="preserve">, если: </w:t>
      </w:r>
    </w:p>
    <w:p w:rsidR="00AE58FC" w:rsidRPr="002B5F82" w:rsidRDefault="00AE58FC" w:rsidP="00AE58FC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Все нулевые строки матрицы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42875" cy="133350"/>
            <wp:effectExtent l="19050" t="0" r="9525" b="0"/>
            <wp:docPr id="20" name="Рисунок 20" descr="A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\!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>стоят последними;</w:t>
      </w:r>
    </w:p>
    <w:p w:rsidR="00AE58FC" w:rsidRDefault="00AE58FC" w:rsidP="00AE58FC">
      <w:pPr>
        <w:numPr>
          <w:ilvl w:val="0"/>
          <w:numId w:val="2"/>
        </w:numPr>
        <w:spacing w:before="100" w:beforeAutospacing="1" w:after="100" w:afterAutospacing="1" w:line="240" w:lineRule="auto"/>
        <w:ind w:left="1440"/>
        <w:rPr>
          <w:rFonts w:eastAsia="Times New Roman"/>
          <w:lang w:eastAsia="ru-RU"/>
        </w:rPr>
      </w:pPr>
      <w:r w:rsidRPr="002B5F82">
        <w:rPr>
          <w:rFonts w:eastAsia="Times New Roman"/>
          <w:lang w:eastAsia="ru-RU"/>
        </w:rPr>
        <w:t xml:space="preserve">Для любой ненулевой строки матрицы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42875" cy="133350"/>
            <wp:effectExtent l="19050" t="0" r="9525" b="0"/>
            <wp:docPr id="21" name="Рисунок 21" descr="A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A\!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>(</w:t>
      </w:r>
      <w:proofErr w:type="gramStart"/>
      <w:r w:rsidRPr="002B5F82">
        <w:rPr>
          <w:rFonts w:eastAsia="Times New Roman"/>
          <w:lang w:eastAsia="ru-RU"/>
        </w:rPr>
        <w:t>пускай для определённости её номер равен</w:t>
      </w:r>
      <w:proofErr w:type="gramEnd"/>
      <w:r w:rsidRPr="002B5F82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5725" cy="133350"/>
            <wp:effectExtent l="19050" t="0" r="9525" b="0"/>
            <wp:docPr id="22" name="Рисунок 22" descr="k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\!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 xml:space="preserve">) справедливо следующее: если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28600" cy="142875"/>
            <wp:effectExtent l="19050" t="0" r="0" b="0"/>
            <wp:docPr id="23" name="Рисунок 23" descr="a_{kj}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_{kj}\!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 xml:space="preserve">— первый ненулевой элемент строки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5725" cy="133350"/>
            <wp:effectExtent l="19050" t="0" r="9525" b="0"/>
            <wp:docPr id="24" name="Рисунок 24" descr="k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k\!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 xml:space="preserve">, то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209800" cy="190500"/>
            <wp:effectExtent l="19050" t="0" r="0" b="0"/>
            <wp:docPr id="25" name="Рисунок 25" descr="\forall i,l:\;i&gt;k,\;l\leq j\quad a_{ij}=0\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orall i,l:\;i&gt;k,\;l\leq j\quad a_{ij}=0\!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5F82">
        <w:rPr>
          <w:rFonts w:eastAsia="Times New Roman"/>
          <w:lang w:eastAsia="ru-RU"/>
        </w:rPr>
        <w:t>.</w:t>
      </w:r>
      <w:r>
        <w:rPr>
          <w:rFonts w:eastAsia="Times New Roman"/>
          <w:lang w:eastAsia="ru-RU"/>
        </w:rPr>
        <w:t xml:space="preserve">   Тогда </w:t>
      </w:r>
      <w:r>
        <w:t>любую матрицу путём элементарных преобразований только над строками можно привести к ступенчатому виду.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D17E1"/>
    <w:multiLevelType w:val="multilevel"/>
    <w:tmpl w:val="6F4C1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AE61B0"/>
    <w:multiLevelType w:val="multilevel"/>
    <w:tmpl w:val="F2568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E58FC"/>
    <w:rsid w:val="00594F9B"/>
    <w:rsid w:val="00AE58FC"/>
    <w:rsid w:val="00B3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58F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E5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58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1%D0%B8%D1%81%D1%82%D0%B5%D0%BC%D0%B0_%D0%BB%D0%B8%D0%BD%D0%B5%D0%B9%D0%BD%D1%8B%D1%85_%D0%B0%D0%BB%D0%B3%D0%B5%D0%B1%D1%80%D0%B0%D0%B8%D1%87%D0%B5%D1%81%D0%BA%D0%B8%D1%85_%D1%83%D1%80%D0%B0%D0%B2%D0%BD%D0%B5%D0%BD%D0%B8%D0%B9" TargetMode="External"/><Relationship Id="rId11" Type="http://schemas.openxmlformats.org/officeDocument/2006/relationships/image" Target="media/image5.png"/><Relationship Id="rId5" Type="http://schemas.openxmlformats.org/officeDocument/2006/relationships/hyperlink" Target="http://ru.wikipedia.org/wiki/%D0%9C%D0%B0%D1%82%D1%80%D0%B8%D1%86%D0%B0_%28%D0%BC%D0%B0%D1%82%D0%B5%D0%BC%D0%B0%D1%82%D0%B8%D0%BA%D0%B0%29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2010-01-17T15:42:00Z</dcterms:created>
  <dcterms:modified xsi:type="dcterms:W3CDTF">2010-01-17T15:42:00Z</dcterms:modified>
</cp:coreProperties>
</file>